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D0" w:rsidRDefault="00F606D0" w:rsidP="00F606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для собеседования</w:t>
      </w:r>
    </w:p>
    <w:p w:rsidR="00A177DF" w:rsidRDefault="00A177DF" w:rsidP="00A177DF">
      <w:pPr>
        <w:rPr>
          <w:rFonts w:ascii="Times New Roman" w:hAnsi="Times New Roman" w:cs="Times New Roman"/>
          <w:b/>
          <w:sz w:val="28"/>
          <w:szCs w:val="28"/>
        </w:rPr>
      </w:pPr>
      <w:r w:rsidRPr="00A177DF">
        <w:rPr>
          <w:rFonts w:ascii="Times New Roman" w:hAnsi="Times New Roman" w:cs="Times New Roman"/>
          <w:b/>
          <w:sz w:val="28"/>
          <w:szCs w:val="28"/>
        </w:rPr>
        <w:t xml:space="preserve">Должность </w:t>
      </w:r>
      <w:r w:rsidR="0038784D">
        <w:rPr>
          <w:rFonts w:ascii="Times New Roman" w:hAnsi="Times New Roman" w:cs="Times New Roman"/>
          <w:b/>
          <w:sz w:val="28"/>
          <w:szCs w:val="28"/>
        </w:rPr>
        <w:t>–</w:t>
      </w:r>
      <w:r w:rsidRPr="00A177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84D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Pr="00A177DF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38784D">
        <w:rPr>
          <w:rFonts w:ascii="Times New Roman" w:hAnsi="Times New Roman" w:cs="Times New Roman"/>
          <w:b/>
          <w:sz w:val="28"/>
          <w:szCs w:val="28"/>
        </w:rPr>
        <w:t xml:space="preserve"> отдела мотивации и пенсионного обеспечения управления муниципальной службы и кадров</w:t>
      </w:r>
    </w:p>
    <w:p w:rsidR="00E60C9B" w:rsidRDefault="00E60C9B" w:rsidP="00A177DF">
      <w:pPr>
        <w:rPr>
          <w:rFonts w:ascii="Times New Roman" w:hAnsi="Times New Roman" w:cs="Times New Roman"/>
          <w:b/>
          <w:sz w:val="28"/>
          <w:szCs w:val="28"/>
        </w:rPr>
      </w:pPr>
    </w:p>
    <w:p w:rsidR="0038784D" w:rsidRPr="00570E61" w:rsidRDefault="00570E61" w:rsidP="00570E6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Штатное расписание</w:t>
      </w:r>
    </w:p>
    <w:p w:rsidR="00570E61" w:rsidRPr="00570E61" w:rsidRDefault="00914441" w:rsidP="0091444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E61">
        <w:rPr>
          <w:rFonts w:ascii="Times New Roman" w:hAnsi="Times New Roman"/>
          <w:sz w:val="28"/>
          <w:szCs w:val="28"/>
        </w:rPr>
        <w:t>Основы формирования организационной структуры</w:t>
      </w:r>
      <w:r w:rsidR="00570E61" w:rsidRPr="00570E61">
        <w:rPr>
          <w:rFonts w:ascii="Times New Roman" w:hAnsi="Times New Roman"/>
          <w:sz w:val="28"/>
          <w:szCs w:val="28"/>
        </w:rPr>
        <w:t xml:space="preserve"> администрации городского округа город Воронеж</w:t>
      </w:r>
      <w:r w:rsidRPr="00570E61">
        <w:rPr>
          <w:rFonts w:ascii="Times New Roman" w:hAnsi="Times New Roman"/>
          <w:sz w:val="28"/>
          <w:szCs w:val="28"/>
        </w:rPr>
        <w:t xml:space="preserve">. </w:t>
      </w:r>
      <w:r w:rsidR="00570E61">
        <w:rPr>
          <w:rFonts w:ascii="Times New Roman" w:hAnsi="Times New Roman"/>
          <w:sz w:val="28"/>
          <w:szCs w:val="28"/>
        </w:rPr>
        <w:t>Каким нормативным актом утверждена организационная структура администрации городского округа город Воронеж?</w:t>
      </w:r>
    </w:p>
    <w:p w:rsidR="00570E61" w:rsidRPr="00570E61" w:rsidRDefault="00914441" w:rsidP="00570E6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E61">
        <w:rPr>
          <w:rFonts w:ascii="Times New Roman" w:hAnsi="Times New Roman"/>
          <w:sz w:val="28"/>
          <w:szCs w:val="28"/>
        </w:rPr>
        <w:t>Особенност</w:t>
      </w:r>
      <w:r w:rsidR="00FE6DC9" w:rsidRPr="00570E61">
        <w:rPr>
          <w:rFonts w:ascii="Times New Roman" w:hAnsi="Times New Roman"/>
          <w:sz w:val="28"/>
          <w:szCs w:val="28"/>
        </w:rPr>
        <w:t>ь</w:t>
      </w:r>
      <w:r w:rsidRPr="00570E61">
        <w:rPr>
          <w:rFonts w:ascii="Times New Roman" w:hAnsi="Times New Roman"/>
          <w:sz w:val="28"/>
          <w:szCs w:val="28"/>
        </w:rPr>
        <w:t xml:space="preserve"> формирования штатной </w:t>
      </w:r>
      <w:r w:rsidR="00570E61">
        <w:rPr>
          <w:rFonts w:ascii="Times New Roman" w:hAnsi="Times New Roman"/>
          <w:sz w:val="28"/>
          <w:szCs w:val="28"/>
        </w:rPr>
        <w:t>численности</w:t>
      </w:r>
      <w:r w:rsidRPr="00570E61">
        <w:rPr>
          <w:rFonts w:ascii="Times New Roman" w:hAnsi="Times New Roman"/>
          <w:sz w:val="28"/>
          <w:szCs w:val="28"/>
        </w:rPr>
        <w:t xml:space="preserve"> в органах местного самоуправления. </w:t>
      </w:r>
      <w:r w:rsidR="00570E61">
        <w:rPr>
          <w:rFonts w:ascii="Times New Roman" w:hAnsi="Times New Roman"/>
          <w:sz w:val="28"/>
          <w:szCs w:val="28"/>
        </w:rPr>
        <w:t>Каким нормативным актом утвержд</w:t>
      </w:r>
      <w:r w:rsidR="00570E61">
        <w:rPr>
          <w:rFonts w:ascii="Times New Roman" w:hAnsi="Times New Roman"/>
          <w:sz w:val="28"/>
          <w:szCs w:val="28"/>
        </w:rPr>
        <w:t xml:space="preserve">ается штатное расписание </w:t>
      </w:r>
      <w:r w:rsidR="00570E61">
        <w:rPr>
          <w:rFonts w:ascii="Times New Roman" w:hAnsi="Times New Roman"/>
          <w:sz w:val="28"/>
          <w:szCs w:val="28"/>
        </w:rPr>
        <w:t>администрации городского округа город Воронеж?</w:t>
      </w:r>
    </w:p>
    <w:p w:rsidR="00914441" w:rsidRPr="00570E61" w:rsidRDefault="00FE6DC9" w:rsidP="0091444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14441">
        <w:rPr>
          <w:rFonts w:ascii="Times New Roman" w:hAnsi="Times New Roman"/>
          <w:sz w:val="28"/>
          <w:szCs w:val="28"/>
        </w:rPr>
        <w:t>ормативны</w:t>
      </w:r>
      <w:r>
        <w:rPr>
          <w:rFonts w:ascii="Times New Roman" w:hAnsi="Times New Roman"/>
          <w:sz w:val="28"/>
          <w:szCs w:val="28"/>
        </w:rPr>
        <w:t>е</w:t>
      </w:r>
      <w:r w:rsidR="0091444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ы,</w:t>
      </w:r>
      <w:r w:rsidR="009144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регламентирующие </w:t>
      </w:r>
      <w:r w:rsidR="00914441">
        <w:rPr>
          <w:rFonts w:ascii="Times New Roman" w:hAnsi="Times New Roman"/>
          <w:sz w:val="28"/>
          <w:szCs w:val="28"/>
        </w:rPr>
        <w:t>определени</w:t>
      </w:r>
      <w:r>
        <w:rPr>
          <w:rFonts w:ascii="Times New Roman" w:hAnsi="Times New Roman"/>
          <w:sz w:val="28"/>
          <w:szCs w:val="28"/>
        </w:rPr>
        <w:t>е</w:t>
      </w:r>
      <w:r w:rsidR="00914441">
        <w:rPr>
          <w:rFonts w:ascii="Times New Roman" w:hAnsi="Times New Roman"/>
          <w:sz w:val="28"/>
          <w:szCs w:val="28"/>
        </w:rPr>
        <w:t xml:space="preserve"> наименования должностей </w:t>
      </w:r>
      <w:r>
        <w:rPr>
          <w:rFonts w:ascii="Times New Roman" w:hAnsi="Times New Roman"/>
          <w:sz w:val="28"/>
          <w:szCs w:val="28"/>
        </w:rPr>
        <w:t>муниципальных служащих</w:t>
      </w:r>
      <w:r w:rsidR="00570E61">
        <w:rPr>
          <w:rFonts w:ascii="Times New Roman" w:hAnsi="Times New Roman"/>
          <w:sz w:val="28"/>
          <w:szCs w:val="28"/>
        </w:rPr>
        <w:t>? Как определяется название должности, не относящейся к должности муниципальной службы?</w:t>
      </w:r>
    </w:p>
    <w:p w:rsidR="00570E61" w:rsidRDefault="00570E61" w:rsidP="00570E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D534A">
        <w:rPr>
          <w:rFonts w:ascii="Times New Roman" w:hAnsi="Times New Roman" w:cs="Times New Roman"/>
          <w:sz w:val="28"/>
          <w:szCs w:val="28"/>
        </w:rPr>
        <w:t>ормативн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D53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база</w:t>
      </w:r>
      <w:r w:rsidRPr="005D534A">
        <w:rPr>
          <w:rFonts w:ascii="Times New Roman" w:hAnsi="Times New Roman" w:cs="Times New Roman"/>
          <w:sz w:val="28"/>
          <w:szCs w:val="28"/>
        </w:rPr>
        <w:t>, рег</w:t>
      </w:r>
      <w:r>
        <w:rPr>
          <w:rFonts w:ascii="Times New Roman" w:hAnsi="Times New Roman" w:cs="Times New Roman"/>
          <w:sz w:val="28"/>
          <w:szCs w:val="28"/>
        </w:rPr>
        <w:t>улирующая</w:t>
      </w:r>
      <w:r w:rsidRPr="005D53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 оплаты труда</w:t>
      </w:r>
      <w:r w:rsidRPr="005D53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органах местного самоуправления.</w:t>
      </w:r>
    </w:p>
    <w:p w:rsidR="00570E61" w:rsidRPr="00A177DF" w:rsidRDefault="00570E61" w:rsidP="00570E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D534A">
        <w:rPr>
          <w:rFonts w:ascii="Times New Roman" w:hAnsi="Times New Roman" w:cs="Times New Roman"/>
          <w:sz w:val="28"/>
          <w:szCs w:val="28"/>
        </w:rPr>
        <w:t>труктура денежного соде</w:t>
      </w:r>
      <w:r>
        <w:rPr>
          <w:rFonts w:ascii="Times New Roman" w:hAnsi="Times New Roman" w:cs="Times New Roman"/>
          <w:sz w:val="28"/>
          <w:szCs w:val="28"/>
        </w:rPr>
        <w:t>ржания муниципального служащего</w:t>
      </w:r>
    </w:p>
    <w:p w:rsidR="00914441" w:rsidRDefault="00914441" w:rsidP="0091444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формировани</w:t>
      </w:r>
      <w:r w:rsidR="006D1A1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организационной и штатной структуры и пути их возможного решения.</w:t>
      </w:r>
    </w:p>
    <w:p w:rsidR="00570E61" w:rsidRDefault="00570E61" w:rsidP="00570E61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70E61" w:rsidRPr="00570E61" w:rsidRDefault="00570E61" w:rsidP="00570E6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E61">
        <w:rPr>
          <w:rFonts w:ascii="Times New Roman" w:hAnsi="Times New Roman" w:cs="Times New Roman"/>
          <w:b/>
          <w:sz w:val="28"/>
          <w:szCs w:val="28"/>
        </w:rPr>
        <w:t>Пенсионное обеспечение</w:t>
      </w:r>
    </w:p>
    <w:p w:rsidR="00570E61" w:rsidRDefault="00570E61" w:rsidP="00E60C9B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пенсия за выслугу лет?</w:t>
      </w:r>
    </w:p>
    <w:p w:rsidR="00E60C9B" w:rsidRDefault="00E60C9B" w:rsidP="00E60C9B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назначения</w:t>
      </w:r>
      <w:r w:rsidR="00570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пенсии за выслугу лет. </w:t>
      </w:r>
    </w:p>
    <w:p w:rsidR="00570E61" w:rsidRDefault="00E60C9B" w:rsidP="00E60C9B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размер пенсии за выслугу лет зависит от стажа муниципальной службы?</w:t>
      </w:r>
    </w:p>
    <w:p w:rsidR="00E60C9B" w:rsidRDefault="00E60C9B" w:rsidP="00E60C9B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акты, регламентирующие назначение пенсии за выслугу лет муниципальным служащим.</w:t>
      </w:r>
    </w:p>
    <w:p w:rsidR="00E60C9B" w:rsidRDefault="00E60C9B" w:rsidP="00E60C9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C9B" w:rsidRPr="00E60C9B" w:rsidRDefault="00E60C9B" w:rsidP="00E60C9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E60C9B" w:rsidRPr="00E60C9B" w:rsidSect="00EF3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A21D1"/>
    <w:multiLevelType w:val="hybridMultilevel"/>
    <w:tmpl w:val="D3ECB2CA"/>
    <w:lvl w:ilvl="0" w:tplc="0F1C17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A5361D"/>
    <w:multiLevelType w:val="hybridMultilevel"/>
    <w:tmpl w:val="524469A0"/>
    <w:lvl w:ilvl="0" w:tplc="A3C09E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754E4E"/>
    <w:multiLevelType w:val="hybridMultilevel"/>
    <w:tmpl w:val="A7248F9A"/>
    <w:lvl w:ilvl="0" w:tplc="F1D4E72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45E14"/>
    <w:multiLevelType w:val="hybridMultilevel"/>
    <w:tmpl w:val="9342B6A8"/>
    <w:lvl w:ilvl="0" w:tplc="DC8A27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F44513"/>
    <w:multiLevelType w:val="hybridMultilevel"/>
    <w:tmpl w:val="F7FAD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6D0"/>
    <w:rsid w:val="0038784D"/>
    <w:rsid w:val="00570E61"/>
    <w:rsid w:val="005D534A"/>
    <w:rsid w:val="006D1A1C"/>
    <w:rsid w:val="00844E5F"/>
    <w:rsid w:val="00914441"/>
    <w:rsid w:val="00A177DF"/>
    <w:rsid w:val="00B37C4A"/>
    <w:rsid w:val="00C34811"/>
    <w:rsid w:val="00E60C9B"/>
    <w:rsid w:val="00EF353C"/>
    <w:rsid w:val="00F00BCD"/>
    <w:rsid w:val="00F606D0"/>
    <w:rsid w:val="00F779F6"/>
    <w:rsid w:val="00FE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7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7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</dc:creator>
  <cp:lastModifiedBy>Полякова И.Р.</cp:lastModifiedBy>
  <cp:revision>2</cp:revision>
  <dcterms:created xsi:type="dcterms:W3CDTF">2024-01-18T08:17:00Z</dcterms:created>
  <dcterms:modified xsi:type="dcterms:W3CDTF">2024-01-18T08:17:00Z</dcterms:modified>
</cp:coreProperties>
</file>